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cs="黑体"/>
          <w:sz w:val="32"/>
          <w:szCs w:val="32"/>
        </w:rPr>
      </w:pPr>
      <w:bookmarkStart w:id="0" w:name="_GoBack"/>
      <w:bookmarkEnd w:id="0"/>
      <w:r>
        <w:rPr>
          <w:rFonts w:hint="eastAsia" w:ascii="黑体" w:hAnsi="黑体" w:eastAsia="黑体" w:cs="黑体"/>
          <w:sz w:val="32"/>
          <w:szCs w:val="32"/>
        </w:rPr>
        <w:t>附件1：</w:t>
      </w:r>
    </w:p>
    <w:p>
      <w:pPr>
        <w:ind w:firstLine="1800" w:firstLineChars="500"/>
        <w:rPr>
          <w:rFonts w:ascii="华文中宋" w:hAnsi="华文中宋" w:eastAsia="华文中宋"/>
          <w:sz w:val="20"/>
          <w:szCs w:val="21"/>
        </w:rPr>
      </w:pPr>
      <w:r>
        <w:rPr>
          <w:rFonts w:hint="eastAsia" w:ascii="华文中宋" w:hAnsi="华文中宋" w:eastAsia="华文中宋" w:cs="宋体"/>
          <w:sz w:val="36"/>
          <w:szCs w:val="36"/>
        </w:rPr>
        <w:t>西安融军通用标准化研究院简介</w:t>
      </w:r>
    </w:p>
    <w:p>
      <w:pPr>
        <w:pStyle w:val="8"/>
        <w:spacing w:before="0" w:beforeAutospacing="0" w:after="0" w:afterAutospacing="0" w:line="600" w:lineRule="exact"/>
        <w:ind w:left="45" w:right="45"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西安融军通用标准化研究院成立于2018年5月，是在国家军民融合战略以及国家标准化服务业加速发展背景下成立的高新技术服务公司。公司致力于开展军民通用标准化技术服务，主要包括：军民融合标准化信息服务、标准化理论政策研究、军民通用标准研制支撑服务、军民融合标准化教育培训、军民通用产品标准符合性检测服务、基于标准的军民通用技术转移服务、标准化软件工具研发等标准化技术咨询与产品研发业务。着力打造西安军民融合标准化服务平台，开发系列软件工具和数据库系统，为开展标准化服务线上业务提供支撑。</w:t>
      </w:r>
    </w:p>
    <w:p>
      <w:pPr>
        <w:pStyle w:val="8"/>
        <w:spacing w:before="0" w:beforeAutospacing="0" w:after="0" w:afterAutospacing="0" w:line="600" w:lineRule="exact"/>
        <w:ind w:left="45" w:right="45"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西安融军通用标准化研究院目前承担全国工商联科技装备业商会标准化办公室、中国航空学会团体标准推进工作委员会标准化办公室工作，同时承担中国灾害防御协会军民融合技术应用分会筹建工作以及团体标准建设工作。</w:t>
      </w:r>
    </w:p>
    <w:p>
      <w:pPr>
        <w:widowControl/>
        <w:ind w:firstLine="640" w:firstLineChars="200"/>
        <w:jc w:val="left"/>
        <w:rPr>
          <w:rFonts w:ascii="仿宋" w:hAnsi="仿宋" w:eastAsia="仿宋" w:cs="仿宋"/>
          <w:color w:val="000000"/>
          <w:sz w:val="32"/>
          <w:szCs w:val="32"/>
        </w:rPr>
      </w:pPr>
      <w:r>
        <w:rPr>
          <w:rFonts w:ascii="仿宋" w:hAnsi="仿宋" w:eastAsia="仿宋" w:cs="仿宋"/>
          <w:color w:val="000000"/>
          <w:sz w:val="32"/>
          <w:szCs w:val="32"/>
        </w:rPr>
        <w:drawing>
          <wp:anchor distT="0" distB="0" distL="114300" distR="114300" simplePos="0" relativeHeight="251658240" behindDoc="0" locked="0" layoutInCell="1" allowOverlap="1">
            <wp:simplePos x="0" y="0"/>
            <wp:positionH relativeFrom="column">
              <wp:posOffset>3582035</wp:posOffset>
            </wp:positionH>
            <wp:positionV relativeFrom="paragraph">
              <wp:posOffset>659765</wp:posOffset>
            </wp:positionV>
            <wp:extent cx="1463040" cy="1447165"/>
            <wp:effectExtent l="0" t="0" r="3810" b="63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463040" cy="1447165"/>
                    </a:xfrm>
                    <a:prstGeom prst="rect">
                      <a:avLst/>
                    </a:prstGeom>
                    <a:noFill/>
                    <a:ln>
                      <a:noFill/>
                    </a:ln>
                  </pic:spPr>
                </pic:pic>
              </a:graphicData>
            </a:graphic>
          </wp:anchor>
        </w:drawing>
      </w:r>
      <w:r>
        <w:rPr>
          <w:rFonts w:hint="eastAsia" w:ascii="仿宋" w:hAnsi="仿宋" w:eastAsia="仿宋" w:cs="仿宋"/>
          <w:color w:val="000000"/>
          <w:sz w:val="32"/>
          <w:szCs w:val="32"/>
        </w:rPr>
        <w:t>更多信息敬请关注“西安融军通用标准化研究院”微信公众号。</w:t>
      </w:r>
    </w:p>
    <w:p>
      <w:pPr>
        <w:widowControl/>
        <w:jc w:val="left"/>
        <w:rPr>
          <w:rFonts w:ascii="仿宋" w:hAnsi="仿宋" w:eastAsia="仿宋" w:cs="仿宋"/>
          <w:color w:val="000000"/>
          <w:kern w:val="0"/>
          <w:sz w:val="32"/>
          <w:szCs w:val="32"/>
        </w:rPr>
      </w:pPr>
    </w:p>
    <w:sectPr>
      <w:footerReference r:id="rId3" w:type="default"/>
      <w:pgSz w:w="11906" w:h="16838"/>
      <w:pgMar w:top="2041" w:right="1474" w:bottom="2410"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楷体简体">
    <w:altName w:val="Arial Unicode MS"/>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131624757"/>
                          </w:sdtPr>
                          <w:sdtContent>
                            <w:p>
                              <w:pPr>
                                <w:pStyle w:val="6"/>
                                <w:jc w:val="center"/>
                              </w:pPr>
                              <w:r>
                                <w:fldChar w:fldCharType="begin"/>
                              </w:r>
                              <w:r>
                                <w:instrText xml:space="preserve">PAGE   \* MERGEFORMAT</w:instrText>
                              </w:r>
                              <w:r>
                                <w:fldChar w:fldCharType="separate"/>
                              </w:r>
                              <w:r>
                                <w:rPr>
                                  <w:lang w:val="zh-CN"/>
                                </w:rPr>
                                <w:t>6</w:t>
                              </w:r>
                              <w: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sdt>
                    <w:sdtPr>
                      <w:id w:val="-2131624757"/>
                    </w:sdtPr>
                    <w:sdtContent>
                      <w:p>
                        <w:pPr>
                          <w:pStyle w:val="6"/>
                          <w:jc w:val="center"/>
                        </w:pPr>
                        <w:r>
                          <w:fldChar w:fldCharType="begin"/>
                        </w:r>
                        <w:r>
                          <w:instrText xml:space="preserve">PAGE   \* MERGEFORMAT</w:instrText>
                        </w:r>
                        <w:r>
                          <w:fldChar w:fldCharType="separate"/>
                        </w:r>
                        <w:r>
                          <w:rPr>
                            <w:lang w:val="zh-CN"/>
                          </w:rPr>
                          <w:t>6</w:t>
                        </w:r>
                        <w:r>
                          <w:fldChar w:fldCharType="end"/>
                        </w:r>
                      </w:p>
                    </w:sdtContent>
                  </w:sdt>
                  <w:p/>
                </w:txbxContent>
              </v:textbox>
            </v:shape>
          </w:pict>
        </mc:Fallback>
      </mc:AlternateConten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0B7"/>
    <w:rsid w:val="00021BA1"/>
    <w:rsid w:val="000302D9"/>
    <w:rsid w:val="00030C61"/>
    <w:rsid w:val="00030CAB"/>
    <w:rsid w:val="0005459C"/>
    <w:rsid w:val="00082BCB"/>
    <w:rsid w:val="00090CF3"/>
    <w:rsid w:val="000F6B6B"/>
    <w:rsid w:val="00156013"/>
    <w:rsid w:val="00157B09"/>
    <w:rsid w:val="0018506F"/>
    <w:rsid w:val="00191185"/>
    <w:rsid w:val="001A15FB"/>
    <w:rsid w:val="001A3A57"/>
    <w:rsid w:val="001D68D2"/>
    <w:rsid w:val="001F4066"/>
    <w:rsid w:val="00266B48"/>
    <w:rsid w:val="002670EE"/>
    <w:rsid w:val="00301145"/>
    <w:rsid w:val="0033402C"/>
    <w:rsid w:val="00341279"/>
    <w:rsid w:val="00357AFD"/>
    <w:rsid w:val="00366D55"/>
    <w:rsid w:val="003813C0"/>
    <w:rsid w:val="003868C4"/>
    <w:rsid w:val="003A21D9"/>
    <w:rsid w:val="003A25F7"/>
    <w:rsid w:val="003A7DDB"/>
    <w:rsid w:val="003B05C2"/>
    <w:rsid w:val="003B2EA9"/>
    <w:rsid w:val="003D6421"/>
    <w:rsid w:val="00403BF2"/>
    <w:rsid w:val="004213C6"/>
    <w:rsid w:val="00423AB1"/>
    <w:rsid w:val="004317A6"/>
    <w:rsid w:val="00434177"/>
    <w:rsid w:val="004410DC"/>
    <w:rsid w:val="004457C6"/>
    <w:rsid w:val="00465BE8"/>
    <w:rsid w:val="00466CFD"/>
    <w:rsid w:val="00476FED"/>
    <w:rsid w:val="004D22FF"/>
    <w:rsid w:val="004E48CC"/>
    <w:rsid w:val="004F03B1"/>
    <w:rsid w:val="004F7FB1"/>
    <w:rsid w:val="0050175F"/>
    <w:rsid w:val="00502DEF"/>
    <w:rsid w:val="0050355E"/>
    <w:rsid w:val="00513D22"/>
    <w:rsid w:val="00516929"/>
    <w:rsid w:val="005303DE"/>
    <w:rsid w:val="00531E25"/>
    <w:rsid w:val="00535AAE"/>
    <w:rsid w:val="00556725"/>
    <w:rsid w:val="00570521"/>
    <w:rsid w:val="005A37B7"/>
    <w:rsid w:val="005A5462"/>
    <w:rsid w:val="006111E1"/>
    <w:rsid w:val="00611F3B"/>
    <w:rsid w:val="00613E46"/>
    <w:rsid w:val="00627B33"/>
    <w:rsid w:val="00654A95"/>
    <w:rsid w:val="00685536"/>
    <w:rsid w:val="00687031"/>
    <w:rsid w:val="00691EAF"/>
    <w:rsid w:val="006A514C"/>
    <w:rsid w:val="006A71BE"/>
    <w:rsid w:val="006D4E25"/>
    <w:rsid w:val="006D62E6"/>
    <w:rsid w:val="007D3E8F"/>
    <w:rsid w:val="00802403"/>
    <w:rsid w:val="008330A3"/>
    <w:rsid w:val="00842A59"/>
    <w:rsid w:val="00863A04"/>
    <w:rsid w:val="008A755E"/>
    <w:rsid w:val="00910F11"/>
    <w:rsid w:val="00924DEA"/>
    <w:rsid w:val="0093018F"/>
    <w:rsid w:val="00931F6F"/>
    <w:rsid w:val="009321CB"/>
    <w:rsid w:val="00993CAC"/>
    <w:rsid w:val="00A45CFB"/>
    <w:rsid w:val="00A53A23"/>
    <w:rsid w:val="00A66969"/>
    <w:rsid w:val="00A817CC"/>
    <w:rsid w:val="00AA206D"/>
    <w:rsid w:val="00AE1755"/>
    <w:rsid w:val="00B63A0A"/>
    <w:rsid w:val="00B749C2"/>
    <w:rsid w:val="00BB2F8E"/>
    <w:rsid w:val="00C301CD"/>
    <w:rsid w:val="00C37B71"/>
    <w:rsid w:val="00C65F4D"/>
    <w:rsid w:val="00C7394F"/>
    <w:rsid w:val="00C86B9E"/>
    <w:rsid w:val="00C93F48"/>
    <w:rsid w:val="00C95140"/>
    <w:rsid w:val="00CA2997"/>
    <w:rsid w:val="00CF0AFA"/>
    <w:rsid w:val="00CF7F0C"/>
    <w:rsid w:val="00D00844"/>
    <w:rsid w:val="00D32B10"/>
    <w:rsid w:val="00D500B7"/>
    <w:rsid w:val="00D765FB"/>
    <w:rsid w:val="00D76B98"/>
    <w:rsid w:val="00D90C2B"/>
    <w:rsid w:val="00D93016"/>
    <w:rsid w:val="00DA251F"/>
    <w:rsid w:val="00DA3570"/>
    <w:rsid w:val="00DB2164"/>
    <w:rsid w:val="00DB606E"/>
    <w:rsid w:val="00DF141D"/>
    <w:rsid w:val="00DF6551"/>
    <w:rsid w:val="00DF6D10"/>
    <w:rsid w:val="00E22177"/>
    <w:rsid w:val="00E46B4B"/>
    <w:rsid w:val="00E85A4C"/>
    <w:rsid w:val="00EA7075"/>
    <w:rsid w:val="00EF57C3"/>
    <w:rsid w:val="00F1796A"/>
    <w:rsid w:val="00F355F5"/>
    <w:rsid w:val="00F7576A"/>
    <w:rsid w:val="00F806C8"/>
    <w:rsid w:val="00FA6846"/>
    <w:rsid w:val="00FC533D"/>
    <w:rsid w:val="00FD5EB5"/>
    <w:rsid w:val="00FF0115"/>
    <w:rsid w:val="036D337D"/>
    <w:rsid w:val="0BF0748E"/>
    <w:rsid w:val="0C9D55E7"/>
    <w:rsid w:val="0D3F586A"/>
    <w:rsid w:val="10931514"/>
    <w:rsid w:val="137571A3"/>
    <w:rsid w:val="185739FA"/>
    <w:rsid w:val="190C0309"/>
    <w:rsid w:val="1EFC62C4"/>
    <w:rsid w:val="228125EB"/>
    <w:rsid w:val="26BE26D9"/>
    <w:rsid w:val="2B7A2896"/>
    <w:rsid w:val="2CA91A14"/>
    <w:rsid w:val="355476E2"/>
    <w:rsid w:val="384E020B"/>
    <w:rsid w:val="38973D6A"/>
    <w:rsid w:val="3E5C47EA"/>
    <w:rsid w:val="43123E50"/>
    <w:rsid w:val="45B82CA2"/>
    <w:rsid w:val="4E045035"/>
    <w:rsid w:val="50CB257B"/>
    <w:rsid w:val="543E18FD"/>
    <w:rsid w:val="5559450E"/>
    <w:rsid w:val="56B278A6"/>
    <w:rsid w:val="5D7E0EAC"/>
    <w:rsid w:val="6C4D1AE0"/>
    <w:rsid w:val="7185193F"/>
    <w:rsid w:val="725F32AD"/>
    <w:rsid w:val="72C03086"/>
    <w:rsid w:val="72DD7210"/>
    <w:rsid w:val="79F32C43"/>
    <w:rsid w:val="7A192C12"/>
    <w:rsid w:val="7B6F4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paragraph" w:styleId="3">
    <w:name w:val="heading 2"/>
    <w:basedOn w:val="1"/>
    <w:next w:val="1"/>
    <w:link w:val="16"/>
    <w:unhideWhenUsed/>
    <w:qFormat/>
    <w:uiPriority w:val="0"/>
    <w:pPr>
      <w:keepNext/>
      <w:keepLines/>
      <w:spacing w:before="260" w:after="260" w:line="413" w:lineRule="auto"/>
      <w:outlineLvl w:val="1"/>
    </w:pPr>
    <w:rPr>
      <w:rFonts w:ascii="Arial" w:hAnsi="Arial" w:eastAsia="黑体"/>
      <w:b/>
      <w:sz w:val="32"/>
    </w:rPr>
  </w:style>
  <w:style w:type="character" w:default="1" w:styleId="11">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4">
    <w:name w:val="Date"/>
    <w:basedOn w:val="1"/>
    <w:next w:val="1"/>
    <w:link w:val="18"/>
    <w:semiHidden/>
    <w:unhideWhenUsed/>
    <w:uiPriority w:val="99"/>
    <w:pPr>
      <w:ind w:left="100" w:leftChars="2500"/>
    </w:pPr>
  </w:style>
  <w:style w:type="paragraph" w:styleId="5">
    <w:name w:val="Balloon Text"/>
    <w:basedOn w:val="1"/>
    <w:link w:val="17"/>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Hyperlink"/>
    <w:basedOn w:val="11"/>
    <w:unhideWhenUsed/>
    <w:uiPriority w:val="99"/>
    <w:rPr>
      <w:color w:val="0000FF" w:themeColor="hyperlink"/>
      <w:u w:val="single"/>
      <w14:textFill>
        <w14:solidFill>
          <w14:schemeClr w14:val="hlink"/>
        </w14:solidFill>
      </w14:textFill>
    </w:rPr>
  </w:style>
  <w:style w:type="paragraph" w:styleId="13">
    <w:name w:val="List Paragraph"/>
    <w:basedOn w:val="1"/>
    <w:qFormat/>
    <w:uiPriority w:val="34"/>
    <w:pPr>
      <w:ind w:firstLine="420" w:firstLineChars="200"/>
    </w:pPr>
  </w:style>
  <w:style w:type="character" w:customStyle="1" w:styleId="14">
    <w:name w:val="页眉 Char"/>
    <w:basedOn w:val="11"/>
    <w:link w:val="7"/>
    <w:qFormat/>
    <w:uiPriority w:val="99"/>
    <w:rPr>
      <w:sz w:val="18"/>
      <w:szCs w:val="18"/>
    </w:rPr>
  </w:style>
  <w:style w:type="character" w:customStyle="1" w:styleId="15">
    <w:name w:val="页脚 Char"/>
    <w:basedOn w:val="11"/>
    <w:link w:val="6"/>
    <w:qFormat/>
    <w:uiPriority w:val="99"/>
    <w:rPr>
      <w:sz w:val="18"/>
      <w:szCs w:val="18"/>
    </w:rPr>
  </w:style>
  <w:style w:type="character" w:customStyle="1" w:styleId="16">
    <w:name w:val="标题 2 Char"/>
    <w:link w:val="3"/>
    <w:qFormat/>
    <w:uiPriority w:val="0"/>
    <w:rPr>
      <w:rFonts w:ascii="Arial" w:hAnsi="Arial" w:eastAsia="黑体"/>
      <w:b/>
      <w:sz w:val="32"/>
    </w:rPr>
  </w:style>
  <w:style w:type="character" w:customStyle="1" w:styleId="17">
    <w:name w:val="批注框文本 Char"/>
    <w:basedOn w:val="11"/>
    <w:link w:val="5"/>
    <w:semiHidden/>
    <w:qFormat/>
    <w:uiPriority w:val="99"/>
    <w:rPr>
      <w:rFonts w:asciiTheme="minorHAnsi" w:hAnsiTheme="minorHAnsi" w:eastAsiaTheme="minorEastAsia" w:cstheme="minorBidi"/>
      <w:kern w:val="2"/>
      <w:sz w:val="18"/>
      <w:szCs w:val="18"/>
    </w:rPr>
  </w:style>
  <w:style w:type="character" w:customStyle="1" w:styleId="18">
    <w:name w:val="日期 Char"/>
    <w:basedOn w:val="11"/>
    <w:link w:val="4"/>
    <w:semiHidden/>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327</Words>
  <Characters>1866</Characters>
  <Lines>15</Lines>
  <Paragraphs>4</Paragraphs>
  <TotalTime>8</TotalTime>
  <ScaleCrop>false</ScaleCrop>
  <LinksUpToDate>false</LinksUpToDate>
  <CharactersWithSpaces>2189</CharactersWithSpaces>
  <Application>WPS Office_11.1.0.8584_F1E327BC-269C-435d-A152-05C5408002CA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2019-05-08T03:16:00Z</dcterms:created>
  <dc:creator>文化局</dc:creator>
  <cp:lastModifiedBy>未央</cp:lastModifiedBy>
  <cp:lastPrinted>2019-01-14T06:21:00Z</cp:lastPrinted>
  <dcterms:modified xsi:type="dcterms:W3CDTF">2019-05-18T03:11:26Z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2052-11.1.0.8584</vt:lpwstr>
  </property>
</Properties>
</file>